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02D3A" w14:textId="457DE42F" w:rsidR="00961E72" w:rsidRPr="003B1885" w:rsidRDefault="00961E72" w:rsidP="001F56AD">
      <w:pPr>
        <w:tabs>
          <w:tab w:val="center" w:pos="453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bookmarkStart w:id="0" w:name="_Hlk148348687"/>
      <w:r>
        <w:rPr>
          <w:rFonts w:ascii="Times New Roman" w:hAnsi="Times New Roman" w:cs="Times New Roman"/>
          <w:sz w:val="28"/>
          <w:szCs w:val="28"/>
          <w:lang/>
        </w:rPr>
        <w:t>PROCES-VERBAL DE L’ASSEMBLEE GENE</w:t>
      </w:r>
      <w:r w:rsidR="001036D4">
        <w:rPr>
          <w:rFonts w:ascii="Times New Roman" w:hAnsi="Times New Roman" w:cs="Times New Roman"/>
          <w:sz w:val="28"/>
          <w:szCs w:val="28"/>
          <w:lang/>
        </w:rPr>
        <w:t>RALE CONSTITUTIVE DE ....................................</w:t>
      </w:r>
    </w:p>
    <w:p w14:paraId="22B740D4" w14:textId="164C4137" w:rsidR="001F56AD" w:rsidRPr="00AE0838" w:rsidRDefault="00DC038E" w:rsidP="001F56AD">
      <w:pPr>
        <w:tabs>
          <w:tab w:val="center" w:pos="453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56AD">
        <w:rPr>
          <w:rFonts w:ascii="Times New Roman" w:hAnsi="Times New Roman" w:cs="Times New Roman"/>
          <w:sz w:val="28"/>
          <w:szCs w:val="28"/>
        </w:rPr>
        <w:t xml:space="preserve">L’an deux mil vingt-deux et le </w:t>
      </w:r>
      <w:r w:rsidR="001F56AD" w:rsidRPr="00B7223F">
        <w:rPr>
          <w:rFonts w:ascii="Times New Roman" w:hAnsi="Times New Roman" w:cs="Times New Roman"/>
          <w:color w:val="FF0000"/>
          <w:sz w:val="28"/>
          <w:szCs w:val="28"/>
        </w:rPr>
        <w:t xml:space="preserve">jeudi dix février </w:t>
      </w:r>
      <w:r w:rsidR="001F56AD">
        <w:rPr>
          <w:rFonts w:ascii="Times New Roman" w:hAnsi="Times New Roman" w:cs="Times New Roman"/>
          <w:sz w:val="28"/>
          <w:szCs w:val="28"/>
        </w:rPr>
        <w:t xml:space="preserve">s’est tenue l’Assemblée Générale Constitutive </w:t>
      </w:r>
      <w:r w:rsidR="00961E72">
        <w:rPr>
          <w:rFonts w:ascii="Times New Roman" w:hAnsi="Times New Roman" w:cs="Times New Roman"/>
          <w:sz w:val="28"/>
          <w:szCs w:val="28"/>
          <w:lang/>
        </w:rPr>
        <w:t>de..............................................</w:t>
      </w:r>
      <w:r w:rsidR="001F56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56AD">
        <w:rPr>
          <w:rFonts w:ascii="Times New Roman" w:hAnsi="Times New Roman" w:cs="Times New Roman"/>
          <w:sz w:val="28"/>
          <w:szCs w:val="28"/>
        </w:rPr>
        <w:t>dans</w:t>
      </w:r>
      <w:proofErr w:type="gramEnd"/>
      <w:r w:rsidR="001F56AD">
        <w:rPr>
          <w:rFonts w:ascii="Times New Roman" w:hAnsi="Times New Roman" w:cs="Times New Roman"/>
          <w:sz w:val="28"/>
          <w:szCs w:val="28"/>
        </w:rPr>
        <w:t xml:space="preserve"> </w:t>
      </w:r>
      <w:r w:rsidR="00961E72">
        <w:rPr>
          <w:rFonts w:ascii="Times New Roman" w:hAnsi="Times New Roman" w:cs="Times New Roman"/>
          <w:sz w:val="28"/>
          <w:szCs w:val="28"/>
          <w:lang/>
        </w:rPr>
        <w:t>.....</w:t>
      </w:r>
      <w:r w:rsidR="00B7223F">
        <w:rPr>
          <w:rFonts w:ascii="Times New Roman" w:hAnsi="Times New Roman" w:cs="Times New Roman"/>
          <w:sz w:val="28"/>
          <w:szCs w:val="28"/>
          <w:lang/>
        </w:rPr>
        <w:t>(</w:t>
      </w:r>
      <w:r w:rsidR="00961E72">
        <w:rPr>
          <w:rFonts w:ascii="Times New Roman" w:hAnsi="Times New Roman" w:cs="Times New Roman"/>
          <w:sz w:val="28"/>
          <w:szCs w:val="28"/>
          <w:lang/>
        </w:rPr>
        <w:t>.</w:t>
      </w:r>
      <w:r w:rsidR="00B7223F">
        <w:rPr>
          <w:rFonts w:ascii="Times New Roman" w:hAnsi="Times New Roman" w:cs="Times New Roman"/>
          <w:sz w:val="28"/>
          <w:szCs w:val="28"/>
          <w:lang/>
        </w:rPr>
        <w:t>localité)</w:t>
      </w:r>
      <w:r w:rsidR="00961E72">
        <w:rPr>
          <w:rFonts w:ascii="Times New Roman" w:hAnsi="Times New Roman" w:cs="Times New Roman"/>
          <w:sz w:val="28"/>
          <w:szCs w:val="28"/>
          <w:lang/>
        </w:rPr>
        <w:t>.....................</w:t>
      </w:r>
      <w:r w:rsidR="001F56AD">
        <w:rPr>
          <w:rFonts w:ascii="Times New Roman" w:hAnsi="Times New Roman" w:cs="Times New Roman"/>
          <w:sz w:val="28"/>
          <w:szCs w:val="28"/>
        </w:rPr>
        <w:t>.</w:t>
      </w:r>
    </w:p>
    <w:p w14:paraId="6B3ED543" w14:textId="06171076" w:rsidR="001F56AD" w:rsidRDefault="001F56AD" w:rsidP="001F56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Etaient présents à cette Assemblée, les membres fondateurs </w:t>
      </w:r>
      <w:r w:rsidR="00961E72">
        <w:rPr>
          <w:rFonts w:ascii="Times New Roman" w:hAnsi="Times New Roman" w:cs="Times New Roman"/>
          <w:sz w:val="28"/>
          <w:szCs w:val="28"/>
          <w:lang/>
        </w:rPr>
        <w:t>de ...........</w:t>
      </w:r>
      <w:r>
        <w:rPr>
          <w:rFonts w:ascii="Times New Roman" w:hAnsi="Times New Roman" w:cs="Times New Roman"/>
          <w:sz w:val="28"/>
          <w:szCs w:val="28"/>
        </w:rPr>
        <w:t>dont la liste de présence est annexée au document.</w:t>
      </w:r>
    </w:p>
    <w:p w14:paraId="648859C8" w14:textId="77777777" w:rsidR="001F56AD" w:rsidRDefault="001F56AD" w:rsidP="001F56A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L’ordre du jour se présente comme suit :</w:t>
      </w:r>
    </w:p>
    <w:p w14:paraId="5DE943F7" w14:textId="77777777" w:rsidR="001F56AD" w:rsidRDefault="001F56AD" w:rsidP="001F56AD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Etude, amendement et adoption des textes fondamentaux (statuts et règlement intérieur), </w:t>
      </w:r>
    </w:p>
    <w:p w14:paraId="58E153AA" w14:textId="2812DBAD" w:rsidR="001F56AD" w:rsidRDefault="001F56AD" w:rsidP="001F56AD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Election des membres du Bureau </w:t>
      </w:r>
      <w:r w:rsidR="00B7223F">
        <w:rPr>
          <w:rFonts w:ascii="Times New Roman" w:hAnsi="Times New Roman" w:cs="Times New Roman"/>
          <w:sz w:val="28"/>
          <w:szCs w:val="28"/>
          <w:lang/>
        </w:rPr>
        <w:t>Directeur</w:t>
      </w:r>
      <w:r>
        <w:rPr>
          <w:rFonts w:ascii="Times New Roman" w:hAnsi="Times New Roman" w:cs="Times New Roman"/>
          <w:sz w:val="28"/>
          <w:szCs w:val="28"/>
        </w:rPr>
        <w:t xml:space="preserve"> et désignation des Commissaires aux comptes.</w:t>
      </w:r>
    </w:p>
    <w:p w14:paraId="5753810A" w14:textId="77777777" w:rsidR="001F56AD" w:rsidRDefault="001F56AD" w:rsidP="001F56AD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Divers.</w:t>
      </w:r>
    </w:p>
    <w:p w14:paraId="398A4622" w14:textId="77777777" w:rsidR="001F56AD" w:rsidRDefault="001F56AD" w:rsidP="001F56A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présidium de trois (03) membres fut mis sur pied pour conduire les activités de l’Assemblée Générale. Il s’agit de :</w:t>
      </w:r>
    </w:p>
    <w:p w14:paraId="08B1569A" w14:textId="77777777" w:rsidR="001F56AD" w:rsidRDefault="001F56AD" w:rsidP="001F56AD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Président : </w:t>
      </w:r>
    </w:p>
    <w:p w14:paraId="16541A07" w14:textId="77777777" w:rsidR="001F56AD" w:rsidRDefault="001F56AD" w:rsidP="001F56AD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Secrétaire : </w:t>
      </w:r>
    </w:p>
    <w:p w14:paraId="33774E58" w14:textId="77777777" w:rsidR="001F56AD" w:rsidRDefault="001F56AD" w:rsidP="001F56AD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Rapporteur : </w:t>
      </w:r>
    </w:p>
    <w:p w14:paraId="03054A9B" w14:textId="77777777" w:rsidR="001F56AD" w:rsidRDefault="001F56AD" w:rsidP="001F56A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Après l’adoption de l’ordre du jour, le premier point inscrit qui est : l’étude, amendement et adoption des textes, tous les articles des statuts et règlement intérieur ont été étudiés et discutés un à un.</w:t>
      </w:r>
    </w:p>
    <w:p w14:paraId="7D0BDE78" w14:textId="740C2540" w:rsidR="001F56AD" w:rsidRDefault="001F56AD" w:rsidP="001F56A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Chacun a apporté son amendement pour étoffer lesdits textes. A la suite de quoi l’Assemblée a, à l’unanimité, adopté les textes amendés qui constituent la base juridique d</w:t>
      </w:r>
      <w:r w:rsidR="00271CD1">
        <w:rPr>
          <w:rFonts w:ascii="Times New Roman" w:hAnsi="Times New Roman" w:cs="Times New Roman"/>
          <w:sz w:val="28"/>
          <w:szCs w:val="28"/>
          <w:lang/>
        </w:rPr>
        <w:t>e l’Association ou .........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628A58" w14:textId="1F6B465C" w:rsidR="001F56AD" w:rsidRDefault="001F56AD" w:rsidP="001F56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 deuxième point a été consacré à l’élection des membres du Bureau </w:t>
      </w:r>
      <w:r w:rsidR="00B7223F">
        <w:rPr>
          <w:rFonts w:ascii="Times New Roman" w:hAnsi="Times New Roman" w:cs="Times New Roman"/>
          <w:sz w:val="28"/>
          <w:szCs w:val="28"/>
          <w:lang/>
        </w:rPr>
        <w:t>Directeur</w:t>
      </w:r>
      <w:r>
        <w:rPr>
          <w:rFonts w:ascii="Times New Roman" w:hAnsi="Times New Roman" w:cs="Times New Roman"/>
          <w:sz w:val="28"/>
          <w:szCs w:val="28"/>
        </w:rPr>
        <w:t xml:space="preserve"> et à la désignation des deux Commissaires aux comptes. Après un vote régulièrement organisé, les résultats se présentent comme suit :</w:t>
      </w:r>
    </w:p>
    <w:p w14:paraId="1E624057" w14:textId="252CD4B2" w:rsidR="001F56AD" w:rsidRDefault="001F56AD" w:rsidP="001F56AD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Président :</w:t>
      </w:r>
    </w:p>
    <w:p w14:paraId="43E87F0A" w14:textId="072BA8F8" w:rsidR="002D54BB" w:rsidRPr="002D54BB" w:rsidRDefault="002D54BB" w:rsidP="001F56AD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54BB">
        <w:rPr>
          <w:rFonts w:ascii="Times New Roman" w:hAnsi="Times New Roman" w:cs="Times New Roman"/>
          <w:color w:val="FF0000"/>
          <w:sz w:val="28"/>
          <w:szCs w:val="28"/>
          <w:lang/>
        </w:rPr>
        <w:t>Vice-Président si vous en avez</w:t>
      </w:r>
    </w:p>
    <w:p w14:paraId="3A4B1270" w14:textId="0D1DECB3" w:rsidR="001F56AD" w:rsidRDefault="001F56AD" w:rsidP="001F56AD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Secrétaire : </w:t>
      </w:r>
    </w:p>
    <w:p w14:paraId="6D0F1B71" w14:textId="3C6FB984" w:rsidR="001F56AD" w:rsidRDefault="001F56AD" w:rsidP="001F56AD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Secrétaire Adjoint :</w:t>
      </w:r>
    </w:p>
    <w:p w14:paraId="779CA633" w14:textId="13A41F72" w:rsidR="001F56AD" w:rsidRDefault="001F56AD" w:rsidP="001F56AD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Trésorier : </w:t>
      </w:r>
    </w:p>
    <w:p w14:paraId="4FA0DEF3" w14:textId="7158E2DD" w:rsidR="001F56AD" w:rsidRDefault="001F56AD" w:rsidP="001F56AD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Trésorier Adjoint : </w:t>
      </w:r>
    </w:p>
    <w:p w14:paraId="6995E3D2" w14:textId="21057969" w:rsidR="001F56AD" w:rsidRDefault="001F56AD" w:rsidP="001F56AD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</w:rPr>
        <w:t>rganisa</w:t>
      </w:r>
      <w:proofErr w:type="spellEnd"/>
      <w:r>
        <w:rPr>
          <w:rFonts w:ascii="Times New Roman" w:hAnsi="Times New Roman" w:cs="Times New Roman"/>
          <w:sz w:val="28"/>
          <w:szCs w:val="28"/>
          <w:lang/>
        </w:rPr>
        <w:t>teur</w:t>
      </w:r>
      <w:r>
        <w:rPr>
          <w:rFonts w:ascii="Times New Roman" w:hAnsi="Times New Roman" w:cs="Times New Roman"/>
          <w:sz w:val="28"/>
          <w:szCs w:val="28"/>
        </w:rPr>
        <w:t xml:space="preserve"> : </w:t>
      </w:r>
    </w:p>
    <w:p w14:paraId="3651DD6F" w14:textId="6440F1EA" w:rsidR="001F56AD" w:rsidRDefault="001F56AD" w:rsidP="001F56AD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</w:rPr>
        <w:t>rganisa</w:t>
      </w:r>
      <w:proofErr w:type="spellEnd"/>
      <w:r>
        <w:rPr>
          <w:rFonts w:ascii="Times New Roman" w:hAnsi="Times New Roman" w:cs="Times New Roman"/>
          <w:sz w:val="28"/>
          <w:szCs w:val="28"/>
          <w:lang/>
        </w:rPr>
        <w:t>teur</w:t>
      </w:r>
      <w:r w:rsidR="002D54BB"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</w:rPr>
        <w:t>djoint</w:t>
      </w:r>
      <w:proofErr w:type="spellEnd"/>
      <w:r>
        <w:rPr>
          <w:rFonts w:ascii="Times New Roman" w:hAnsi="Times New Roman" w:cs="Times New Roman"/>
          <w:sz w:val="28"/>
          <w:szCs w:val="28"/>
        </w:rPr>
        <w:t> :</w:t>
      </w:r>
    </w:p>
    <w:p w14:paraId="7DA8C59C" w14:textId="3219A8C8" w:rsidR="001F56AD" w:rsidRDefault="001F56AD" w:rsidP="001F56A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a été procédé à la désignation des deux Commissaires aux comptes par l’Assemblée Générale. Il s’agit de :</w:t>
      </w:r>
    </w:p>
    <w:p w14:paraId="4EB1ED27" w14:textId="77777777" w:rsidR="001F56AD" w:rsidRDefault="001F56AD" w:rsidP="001F56AD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Monsieur 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AE3D832" w14:textId="77777777" w:rsidR="001F56AD" w:rsidRPr="00B11F7E" w:rsidRDefault="001F56AD" w:rsidP="001F56AD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Monsieur 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1E9C6A3" w14:textId="5E5F040B" w:rsidR="001F56AD" w:rsidRDefault="001F56AD" w:rsidP="001F56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 Président a exhorté les participants au dynamisme, à une franche collaboration et à une détermination sincère afin que les objectifs fixés par l’</w:t>
      </w:r>
      <w:r w:rsidR="00271CD1">
        <w:rPr>
          <w:rFonts w:ascii="Times New Roman" w:hAnsi="Times New Roman" w:cs="Times New Roman"/>
          <w:sz w:val="28"/>
          <w:szCs w:val="28"/>
          <w:lang/>
        </w:rPr>
        <w:t>Association ou.........</w:t>
      </w:r>
      <w:r>
        <w:rPr>
          <w:rFonts w:ascii="Times New Roman" w:hAnsi="Times New Roman" w:cs="Times New Roman"/>
          <w:sz w:val="28"/>
          <w:szCs w:val="28"/>
        </w:rPr>
        <w:t xml:space="preserve"> soient atteints.</w:t>
      </w:r>
    </w:p>
    <w:p w14:paraId="5C2D9B39" w14:textId="3599A739" w:rsidR="00DC038E" w:rsidRPr="00DC038E" w:rsidRDefault="00DC038E" w:rsidP="001F56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En divers,</w:t>
      </w:r>
      <w:r w:rsidRPr="00DC038E">
        <w:rPr>
          <w:rFonts w:ascii="Times New Roman" w:hAnsi="Times New Roman" w:cs="Times New Roman"/>
          <w:color w:val="FF0000"/>
          <w:sz w:val="28"/>
          <w:szCs w:val="28"/>
          <w:lang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/>
        </w:rPr>
        <w:t>.</w:t>
      </w:r>
    </w:p>
    <w:p w14:paraId="70763833" w14:textId="77777777" w:rsidR="001F56AD" w:rsidRDefault="001F56AD" w:rsidP="001F56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L’ordre du jour étant épuisé, l’Assemblée Générale, démarrée à </w:t>
      </w:r>
      <w:r w:rsidRPr="00B7223F">
        <w:rPr>
          <w:rFonts w:ascii="Times New Roman" w:hAnsi="Times New Roman" w:cs="Times New Roman"/>
          <w:color w:val="FF0000"/>
          <w:sz w:val="28"/>
          <w:szCs w:val="28"/>
        </w:rPr>
        <w:t xml:space="preserve">dix heures trente minutes (10h 30mn) </w:t>
      </w:r>
      <w:r>
        <w:rPr>
          <w:rFonts w:ascii="Times New Roman" w:hAnsi="Times New Roman" w:cs="Times New Roman"/>
          <w:sz w:val="28"/>
          <w:szCs w:val="28"/>
        </w:rPr>
        <w:t xml:space="preserve">a pris fin à </w:t>
      </w:r>
      <w:r w:rsidRPr="00B7223F">
        <w:rPr>
          <w:rFonts w:ascii="Times New Roman" w:hAnsi="Times New Roman" w:cs="Times New Roman"/>
          <w:color w:val="FF0000"/>
          <w:sz w:val="28"/>
          <w:szCs w:val="28"/>
        </w:rPr>
        <w:t xml:space="preserve">quatorze heures trente minutes (14h 30mn). </w:t>
      </w:r>
    </w:p>
    <w:p w14:paraId="0256E655" w14:textId="7176F682" w:rsidR="001F56AD" w:rsidRDefault="001F56AD" w:rsidP="001F56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14:paraId="57CCF177" w14:textId="77777777" w:rsidR="00B7223F" w:rsidRDefault="00B7223F" w:rsidP="001F56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CEEA46" w14:textId="77777777" w:rsidR="001F56AD" w:rsidRDefault="001F56AD" w:rsidP="001F56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Pour le Présidium</w:t>
      </w:r>
    </w:p>
    <w:p w14:paraId="7C67FE67" w14:textId="77777777" w:rsidR="001F56AD" w:rsidRDefault="001F56AD" w:rsidP="001F56AD">
      <w:pPr>
        <w:spacing w:after="0" w:line="360" w:lineRule="auto"/>
        <w:ind w:right="-56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Le Secrétaire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Le Président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Le Rapporte</w:t>
      </w:r>
      <w:r>
        <w:rPr>
          <w:rFonts w:ascii="Times New Roman" w:hAnsi="Times New Roman" w:cs="Times New Roman"/>
          <w:b/>
          <w:sz w:val="28"/>
          <w:szCs w:val="28"/>
          <w:u w:val="single"/>
          <w:lang/>
        </w:rPr>
        <w:t>u</w:t>
      </w:r>
      <w:r w:rsidR="0038233E">
        <w:rPr>
          <w:rFonts w:ascii="Times New Roman" w:hAnsi="Times New Roman" w:cs="Times New Roman"/>
          <w:b/>
          <w:sz w:val="28"/>
          <w:szCs w:val="28"/>
          <w:u w:val="single"/>
          <w:lang/>
        </w:rPr>
        <w:t>r</w:t>
      </w:r>
    </w:p>
    <w:sectPr w:rsidR="001F56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F10AD"/>
    <w:multiLevelType w:val="hybridMultilevel"/>
    <w:tmpl w:val="D76E4FD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C31CD"/>
    <w:multiLevelType w:val="hybridMultilevel"/>
    <w:tmpl w:val="17D470C8"/>
    <w:lvl w:ilvl="0" w:tplc="D472B01E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C1B9E"/>
    <w:multiLevelType w:val="hybridMultilevel"/>
    <w:tmpl w:val="762836A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A35164"/>
    <w:multiLevelType w:val="hybridMultilevel"/>
    <w:tmpl w:val="C09A6CC8"/>
    <w:lvl w:ilvl="0" w:tplc="B6EAB8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250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4257570">
    <w:abstractNumId w:val="2"/>
  </w:num>
  <w:num w:numId="3" w16cid:durableId="740375577">
    <w:abstractNumId w:val="0"/>
  </w:num>
  <w:num w:numId="4" w16cid:durableId="1528055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AD"/>
    <w:rsid w:val="00025A3D"/>
    <w:rsid w:val="001036D4"/>
    <w:rsid w:val="001B6289"/>
    <w:rsid w:val="001C1249"/>
    <w:rsid w:val="001F56AD"/>
    <w:rsid w:val="00271CD1"/>
    <w:rsid w:val="002D54BB"/>
    <w:rsid w:val="0038233E"/>
    <w:rsid w:val="003B1885"/>
    <w:rsid w:val="00504686"/>
    <w:rsid w:val="005F3B5A"/>
    <w:rsid w:val="00857A0B"/>
    <w:rsid w:val="00961E72"/>
    <w:rsid w:val="00AE0838"/>
    <w:rsid w:val="00B7223F"/>
    <w:rsid w:val="00C62F2A"/>
    <w:rsid w:val="00DC038E"/>
    <w:rsid w:val="00ED62D6"/>
    <w:rsid w:val="00EE0C8E"/>
    <w:rsid w:val="00F7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104C82"/>
  <w15:chartTrackingRefBased/>
  <w15:docId w15:val="{FC22FEBC-702C-46D1-BD80-AF9DE2ED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6AD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5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Kouessi</dc:creator>
  <cp:keywords/>
  <dc:description/>
  <cp:lastModifiedBy>Roland SABIDARE [Sport]</cp:lastModifiedBy>
  <cp:revision>12</cp:revision>
  <dcterms:created xsi:type="dcterms:W3CDTF">2022-09-13T07:30:00Z</dcterms:created>
  <dcterms:modified xsi:type="dcterms:W3CDTF">2024-03-14T17:37:00Z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a9639bb1b2d341dfde29131a494d9fbdd30fa6ea3fed74513af2fd6d79c1ad35</vt:lpwstr>
  </property>
</Properties>
</file>